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E4BAF" w14:textId="77777777" w:rsidR="00F97F34" w:rsidRPr="00333639" w:rsidRDefault="00F97F34" w:rsidP="00F97F34">
      <w:pPr>
        <w:jc w:val="center"/>
        <w:rPr>
          <w:rFonts w:ascii="Arial" w:hAnsi="Arial" w:cs="Arial"/>
          <w:b/>
          <w:sz w:val="40"/>
          <w:szCs w:val="52"/>
        </w:rPr>
      </w:pPr>
      <w:r w:rsidRPr="00333639">
        <w:rPr>
          <w:rFonts w:ascii="Arial" w:hAnsi="Arial" w:cs="Arial"/>
          <w:b/>
          <w:sz w:val="40"/>
          <w:szCs w:val="52"/>
        </w:rPr>
        <w:t>KIDS Intensive Care &amp; Decision Support and Neonatal Transfer Services</w:t>
      </w:r>
    </w:p>
    <w:p w14:paraId="747A5781" w14:textId="77777777" w:rsidR="00F97F34" w:rsidRPr="00333639" w:rsidRDefault="00F97F34" w:rsidP="00F97F34">
      <w:pPr>
        <w:jc w:val="center"/>
        <w:rPr>
          <w:rFonts w:ascii="Arial" w:hAnsi="Arial" w:cs="Arial"/>
          <w:b/>
          <w:bCs/>
          <w:sz w:val="28"/>
        </w:rPr>
      </w:pPr>
      <w:r w:rsidRPr="00333639">
        <w:rPr>
          <w:rFonts w:ascii="Arial" w:hAnsi="Arial" w:cs="Arial"/>
          <w:noProof/>
          <w:sz w:val="28"/>
        </w:rPr>
        <mc:AlternateContent>
          <mc:Choice Requires="wps">
            <w:drawing>
              <wp:anchor distT="0" distB="0" distL="114300" distR="114300" simplePos="0" relativeHeight="251659264" behindDoc="0" locked="0" layoutInCell="1" allowOverlap="1" wp14:anchorId="3822F7B0" wp14:editId="7223DB93">
                <wp:simplePos x="0" y="0"/>
                <wp:positionH relativeFrom="page">
                  <wp:posOffset>177421</wp:posOffset>
                </wp:positionH>
                <wp:positionV relativeFrom="paragraph">
                  <wp:posOffset>279191</wp:posOffset>
                </wp:positionV>
                <wp:extent cx="7240137" cy="646331"/>
                <wp:effectExtent l="0" t="0" r="18415" b="25400"/>
                <wp:wrapNone/>
                <wp:docPr id="6" name="TextBox 5"/>
                <wp:cNvGraphicFramePr/>
                <a:graphic xmlns:a="http://schemas.openxmlformats.org/drawingml/2006/main">
                  <a:graphicData uri="http://schemas.microsoft.com/office/word/2010/wordprocessingShape">
                    <wps:wsp>
                      <wps:cNvSpPr txBox="1"/>
                      <wps:spPr>
                        <a:xfrm>
                          <a:off x="0" y="0"/>
                          <a:ext cx="7240137" cy="646331"/>
                        </a:xfrm>
                        <a:prstGeom prst="rect">
                          <a:avLst/>
                        </a:prstGeom>
                        <a:noFill/>
                        <a:ln>
                          <a:solidFill>
                            <a:schemeClr val="tx1"/>
                          </a:solidFill>
                        </a:ln>
                      </wps:spPr>
                      <wps:txbx>
                        <w:txbxContent>
                          <w:p w14:paraId="2C1AD61E" w14:textId="77777777" w:rsidR="00F97F34" w:rsidRPr="00F97F34" w:rsidRDefault="00F97F34" w:rsidP="00F97F34">
                            <w:pPr>
                              <w:pStyle w:val="NormalWeb"/>
                              <w:spacing w:before="0" w:beforeAutospacing="0" w:after="0" w:afterAutospacing="0"/>
                              <w:rPr>
                                <w:rFonts w:ascii="Arial" w:hAnsi="Arial" w:cs="Arial"/>
                                <w:sz w:val="22"/>
                              </w:rPr>
                            </w:pPr>
                            <w:r w:rsidRPr="00F97F34">
                              <w:rPr>
                                <w:rFonts w:ascii="Arial" w:hAnsi="Arial" w:cs="Arial"/>
                                <w:b/>
                                <w:bCs/>
                                <w:color w:val="000000" w:themeColor="text1"/>
                                <w:kern w:val="24"/>
                                <w:sz w:val="22"/>
                              </w:rPr>
                              <w:t>Equipment Required:</w:t>
                            </w:r>
                            <w:r w:rsidRPr="00F97F34">
                              <w:rPr>
                                <w:rFonts w:ascii="Arial" w:hAnsi="Arial" w:cs="Arial"/>
                                <w:bCs/>
                                <w:color w:val="000000" w:themeColor="text1"/>
                                <w:kern w:val="24"/>
                                <w:sz w:val="22"/>
                              </w:rPr>
                              <w:t xml:space="preserve"> </w:t>
                            </w:r>
                            <w:r w:rsidRPr="00F97F34">
                              <w:rPr>
                                <w:rFonts w:ascii="Arial" w:hAnsi="Arial" w:cs="Arial"/>
                                <w:color w:val="000000" w:themeColor="text1"/>
                                <w:kern w:val="24"/>
                                <w:sz w:val="22"/>
                              </w:rPr>
                              <w:t>Red Tape &amp; clear label (cut into ‘trouser legs’), emergency airway equipment &amp; suction.</w:t>
                            </w:r>
                          </w:p>
                          <w:p w14:paraId="1C9508CE" w14:textId="77777777" w:rsidR="00F97F34" w:rsidRPr="00F97F34" w:rsidRDefault="00F97F34" w:rsidP="00F97F34">
                            <w:pPr>
                              <w:pStyle w:val="NormalWeb"/>
                              <w:spacing w:before="0" w:beforeAutospacing="0" w:after="0" w:afterAutospacing="0"/>
                              <w:rPr>
                                <w:rFonts w:ascii="Arial" w:hAnsi="Arial" w:cs="Arial"/>
                                <w:sz w:val="22"/>
                              </w:rPr>
                            </w:pPr>
                            <w:r w:rsidRPr="00F97F34">
                              <w:rPr>
                                <w:rFonts w:ascii="Arial" w:hAnsi="Arial" w:cs="Arial"/>
                                <w:b/>
                                <w:bCs/>
                                <w:color w:val="000000" w:themeColor="text1"/>
                                <w:kern w:val="24"/>
                                <w:sz w:val="22"/>
                              </w:rPr>
                              <w:t>Rationale:</w:t>
                            </w:r>
                            <w:r w:rsidRPr="00F97F34">
                              <w:rPr>
                                <w:rFonts w:ascii="Arial" w:hAnsi="Arial" w:cs="Arial"/>
                                <w:bCs/>
                                <w:color w:val="000000" w:themeColor="text1"/>
                                <w:kern w:val="24"/>
                                <w:sz w:val="22"/>
                              </w:rPr>
                              <w:t xml:space="preserve"> </w:t>
                            </w:r>
                            <w:r w:rsidRPr="00F97F34">
                              <w:rPr>
                                <w:rFonts w:ascii="Arial" w:hAnsi="Arial" w:cs="Arial"/>
                                <w:color w:val="000000" w:themeColor="text1"/>
                                <w:kern w:val="24"/>
                                <w:sz w:val="22"/>
                              </w:rPr>
                              <w:t>To ensure the safe &amp; secure fixation of oral endotracheal tubes</w:t>
                            </w:r>
                          </w:p>
                        </w:txbxContent>
                      </wps:txbx>
                      <wps:bodyPr wrap="square" rtlCol="0">
                        <a:spAutoFit/>
                      </wps:bodyPr>
                    </wps:wsp>
                  </a:graphicData>
                </a:graphic>
                <wp14:sizeRelH relativeFrom="margin">
                  <wp14:pctWidth>0</wp14:pctWidth>
                </wp14:sizeRelH>
              </wp:anchor>
            </w:drawing>
          </mc:Choice>
          <mc:Fallback>
            <w:pict>
              <v:shapetype w14:anchorId="3822F7B0" id="_x0000_t202" coordsize="21600,21600" o:spt="202" path="m,l,21600r21600,l21600,xe">
                <v:stroke joinstyle="miter"/>
                <v:path gradientshapeok="t" o:connecttype="rect"/>
              </v:shapetype>
              <v:shape id="TextBox 5" o:spid="_x0000_s1026" type="#_x0000_t202" style="position:absolute;left:0;text-align:left;margin-left:13.95pt;margin-top:22pt;width:570.1pt;height:50.9pt;z-index:25165926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" filled="f" strokecolor="black [3213]">
                <v:textbox style="mso-fit-shape-to-text:t">
                  <w:txbxContent>
                    <w:p w14:paraId="2C1AD61E" w14:textId="77777777" w:rsidR="00F97F34" w:rsidRPr="00F97F34" w:rsidRDefault="00F97F34" w:rsidP="00F97F34">
                      <w:pPr>
                        <w:pStyle w:val="NormalWeb"/>
                        <w:spacing w:before="0" w:beforeAutospacing="0" w:after="0" w:afterAutospacing="0"/>
                        <w:rPr>
                          <w:rFonts w:ascii="Arial" w:hAnsi="Arial" w:cs="Arial"/>
                          <w:sz w:val="22"/>
                        </w:rPr>
                      </w:pPr>
                      <w:r w:rsidRPr="00F97F34">
                        <w:rPr>
                          <w:rFonts w:ascii="Arial" w:hAnsi="Arial" w:cs="Arial"/>
                          <w:b/>
                          <w:bCs/>
                          <w:color w:val="000000" w:themeColor="text1"/>
                          <w:kern w:val="24"/>
                          <w:sz w:val="22"/>
                        </w:rPr>
                        <w:t>Equipment Required:</w:t>
                      </w:r>
                      <w:r w:rsidRPr="00F97F34">
                        <w:rPr>
                          <w:rFonts w:ascii="Arial" w:hAnsi="Arial" w:cs="Arial"/>
                          <w:bCs/>
                          <w:color w:val="000000" w:themeColor="text1"/>
                          <w:kern w:val="24"/>
                          <w:sz w:val="22"/>
                        </w:rPr>
                        <w:t xml:space="preserve"> </w:t>
                      </w:r>
                      <w:r w:rsidRPr="00F97F34">
                        <w:rPr>
                          <w:rFonts w:ascii="Arial" w:hAnsi="Arial" w:cs="Arial"/>
                          <w:color w:val="000000" w:themeColor="text1"/>
                          <w:kern w:val="24"/>
                          <w:sz w:val="22"/>
                        </w:rPr>
                        <w:t>Red Tape &amp; clear label (cut into ‘trouser legs’), emergency airway equipment &amp; suction.</w:t>
                      </w:r>
                    </w:p>
                    <w:p w14:paraId="1C9508CE" w14:textId="77777777" w:rsidR="00F97F34" w:rsidRPr="00F97F34" w:rsidRDefault="00F97F34" w:rsidP="00F97F34">
                      <w:pPr>
                        <w:pStyle w:val="NormalWeb"/>
                        <w:spacing w:before="0" w:beforeAutospacing="0" w:after="0" w:afterAutospacing="0"/>
                        <w:rPr>
                          <w:rFonts w:ascii="Arial" w:hAnsi="Arial" w:cs="Arial"/>
                          <w:sz w:val="22"/>
                        </w:rPr>
                      </w:pPr>
                      <w:r w:rsidRPr="00F97F34">
                        <w:rPr>
                          <w:rFonts w:ascii="Arial" w:hAnsi="Arial" w:cs="Arial"/>
                          <w:b/>
                          <w:bCs/>
                          <w:color w:val="000000" w:themeColor="text1"/>
                          <w:kern w:val="24"/>
                          <w:sz w:val="22"/>
                        </w:rPr>
                        <w:t>Rationale:</w:t>
                      </w:r>
                      <w:r w:rsidRPr="00F97F34">
                        <w:rPr>
                          <w:rFonts w:ascii="Arial" w:hAnsi="Arial" w:cs="Arial"/>
                          <w:bCs/>
                          <w:color w:val="000000" w:themeColor="text1"/>
                          <w:kern w:val="24"/>
                          <w:sz w:val="22"/>
                        </w:rPr>
                        <w:t xml:space="preserve"> </w:t>
                      </w:r>
                      <w:r w:rsidRPr="00F97F34">
                        <w:rPr>
                          <w:rFonts w:ascii="Arial" w:hAnsi="Arial" w:cs="Arial"/>
                          <w:color w:val="000000" w:themeColor="text1"/>
                          <w:kern w:val="24"/>
                          <w:sz w:val="22"/>
                        </w:rPr>
                        <w:t>To ensure the safe &amp; secure fixation of oral endotracheal tubes</w:t>
                      </w:r>
                    </w:p>
                  </w:txbxContent>
                </v:textbox>
                <w10:wrap anchorx="page"/>
              </v:shape>
            </w:pict>
          </mc:Fallback>
        </mc:AlternateContent>
      </w:r>
      <w:r w:rsidRPr="00333639">
        <w:rPr>
          <w:rFonts w:ascii="Arial" w:hAnsi="Arial" w:cs="Arial"/>
          <w:b/>
          <w:bCs/>
          <w:sz w:val="28"/>
        </w:rPr>
        <w:t>Guidelines for Melbourne Strapping of Oral Endotracheal Tubes</w:t>
      </w:r>
    </w:p>
    <w:p w14:paraId="147BF563" w14:textId="77777777" w:rsidR="00333639" w:rsidRPr="00333639" w:rsidRDefault="00333639" w:rsidP="00F97F34">
      <w:pPr>
        <w:jc w:val="center"/>
        <w:rPr>
          <w:rFonts w:ascii="Arial" w:hAnsi="Arial" w:cs="Arial"/>
          <w:b/>
          <w:bCs/>
          <w:sz w:val="28"/>
        </w:rPr>
      </w:pPr>
    </w:p>
    <w:tbl>
      <w:tblPr>
        <w:tblStyle w:val="TableGrid"/>
        <w:tblpPr w:leftFromText="180" w:rightFromText="180" w:vertAnchor="text" w:horzAnchor="margin" w:tblpX="-1145" w:tblpY="418"/>
        <w:tblW w:w="11289" w:type="dxa"/>
        <w:tblLook w:val="04A0" w:firstRow="1" w:lastRow="0" w:firstColumn="1" w:lastColumn="0" w:noHBand="0" w:noVBand="1"/>
      </w:tblPr>
      <w:tblGrid>
        <w:gridCol w:w="2830"/>
        <w:gridCol w:w="856"/>
        <w:gridCol w:w="1979"/>
        <w:gridCol w:w="1990"/>
        <w:gridCol w:w="709"/>
        <w:gridCol w:w="2925"/>
      </w:tblGrid>
      <w:tr w:rsidR="00333639" w:rsidRPr="00333639" w14:paraId="088003A3" w14:textId="77777777" w:rsidTr="00333639">
        <w:trPr>
          <w:trHeight w:val="3856"/>
        </w:trPr>
        <w:tc>
          <w:tcPr>
            <w:tcW w:w="2830" w:type="dxa"/>
          </w:tcPr>
          <w:p w14:paraId="7281A4D0" w14:textId="77777777" w:rsidR="00333639" w:rsidRPr="00FF451F" w:rsidRDefault="00333639" w:rsidP="00FF451F">
            <w:pPr>
              <w:pStyle w:val="NoSpacing"/>
              <w:rPr>
                <w:rFonts w:ascii="Arial" w:hAnsi="Arial" w:cs="Arial"/>
                <w:sz w:val="22"/>
              </w:rPr>
            </w:pPr>
            <w:r w:rsidRPr="00FF451F">
              <w:rPr>
                <w:rFonts w:ascii="Arial" w:hAnsi="Arial" w:cs="Arial"/>
                <w:sz w:val="22"/>
              </w:rPr>
              <w:t>Ensure the endotracheal tube is positioned to the corner of the mouth, pointing south.</w:t>
            </w:r>
          </w:p>
          <w:p w14:paraId="729CB532" w14:textId="77777777" w:rsidR="00333639" w:rsidRPr="00333639" w:rsidRDefault="00333639" w:rsidP="00333639">
            <w:pPr>
              <w:rPr>
                <w:rFonts w:ascii="Arial" w:hAnsi="Arial" w:cs="Arial"/>
                <w:sz w:val="22"/>
                <w:szCs w:val="22"/>
              </w:rPr>
            </w:pPr>
          </w:p>
          <w:p w14:paraId="00E04644" w14:textId="77777777" w:rsidR="00333639" w:rsidRPr="00333639" w:rsidRDefault="00333639" w:rsidP="00333639">
            <w:pPr>
              <w:rPr>
                <w:rFonts w:ascii="Arial" w:hAnsi="Arial" w:cs="Arial"/>
                <w:sz w:val="22"/>
                <w:szCs w:val="22"/>
              </w:rPr>
            </w:pPr>
          </w:p>
          <w:p w14:paraId="36F43F00" w14:textId="77777777" w:rsidR="00333639" w:rsidRPr="00333639" w:rsidRDefault="00333639" w:rsidP="00333639">
            <w:pPr>
              <w:rPr>
                <w:rFonts w:ascii="Arial" w:hAnsi="Arial" w:cs="Arial"/>
                <w:sz w:val="22"/>
                <w:szCs w:val="22"/>
              </w:rPr>
            </w:pPr>
          </w:p>
          <w:p w14:paraId="5321A17E" w14:textId="77777777" w:rsidR="00333639" w:rsidRPr="00333639" w:rsidRDefault="00333639" w:rsidP="00333639">
            <w:pPr>
              <w:rPr>
                <w:rFonts w:ascii="Arial" w:hAnsi="Arial" w:cs="Arial"/>
                <w:sz w:val="22"/>
                <w:szCs w:val="22"/>
              </w:rPr>
            </w:pPr>
          </w:p>
          <w:p w14:paraId="4C3D3072" w14:textId="77777777" w:rsidR="00333639" w:rsidRPr="00333639" w:rsidRDefault="00333639" w:rsidP="00333639">
            <w:pPr>
              <w:rPr>
                <w:rFonts w:ascii="Arial" w:hAnsi="Arial" w:cs="Arial"/>
                <w:sz w:val="22"/>
                <w:szCs w:val="22"/>
              </w:rPr>
            </w:pPr>
          </w:p>
          <w:p w14:paraId="62785ECD" w14:textId="77777777" w:rsidR="00333639" w:rsidRPr="00333639" w:rsidRDefault="00333639" w:rsidP="00333639">
            <w:pPr>
              <w:rPr>
                <w:rFonts w:ascii="Arial" w:hAnsi="Arial" w:cs="Arial"/>
                <w:sz w:val="22"/>
                <w:szCs w:val="22"/>
              </w:rPr>
            </w:pPr>
          </w:p>
          <w:p w14:paraId="3ED9D310" w14:textId="77777777" w:rsidR="00333639" w:rsidRPr="00333639" w:rsidRDefault="00333639" w:rsidP="00333639">
            <w:pPr>
              <w:rPr>
                <w:rFonts w:ascii="Arial" w:hAnsi="Arial" w:cs="Arial"/>
                <w:sz w:val="22"/>
                <w:szCs w:val="22"/>
              </w:rPr>
            </w:pPr>
          </w:p>
          <w:p w14:paraId="4582D891" w14:textId="77777777" w:rsidR="00333639" w:rsidRPr="00333639" w:rsidRDefault="00333639" w:rsidP="00333639">
            <w:pPr>
              <w:rPr>
                <w:rFonts w:ascii="Arial" w:hAnsi="Arial" w:cs="Arial"/>
                <w:sz w:val="22"/>
                <w:szCs w:val="22"/>
              </w:rPr>
            </w:pPr>
          </w:p>
          <w:p w14:paraId="47BAFEA7" w14:textId="77777777" w:rsidR="00333639" w:rsidRPr="00333639" w:rsidRDefault="00333639" w:rsidP="00333639">
            <w:pPr>
              <w:rPr>
                <w:rFonts w:ascii="Arial" w:hAnsi="Arial" w:cs="Arial"/>
                <w:sz w:val="22"/>
                <w:szCs w:val="22"/>
              </w:rPr>
            </w:pPr>
            <w:r w:rsidRPr="00333639">
              <w:rPr>
                <w:rFonts w:ascii="Arial" w:hAnsi="Arial" w:cs="Arial"/>
                <w:noProof/>
                <w:sz w:val="22"/>
                <w:szCs w:val="22"/>
              </w:rPr>
              <w:drawing>
                <wp:anchor distT="0" distB="0" distL="114300" distR="114300" simplePos="0" relativeHeight="251673600" behindDoc="0" locked="0" layoutInCell="1" allowOverlap="1" wp14:anchorId="4D6E3438" wp14:editId="7B564BA9">
                  <wp:simplePos x="0" y="0"/>
                  <wp:positionH relativeFrom="column">
                    <wp:posOffset>77051</wp:posOffset>
                  </wp:positionH>
                  <wp:positionV relativeFrom="paragraph">
                    <wp:posOffset>93812</wp:posOffset>
                  </wp:positionV>
                  <wp:extent cx="1552754" cy="1319841"/>
                  <wp:effectExtent l="0" t="0" r="0" b="0"/>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6" cstate="email"/>
                          <a:srcRect/>
                          <a:stretch>
                            <a:fillRect/>
                          </a:stretch>
                        </pic:blipFill>
                        <pic:spPr bwMode="auto">
                          <a:xfrm rot="10800000">
                            <a:off x="0" y="0"/>
                            <a:ext cx="1552754" cy="1319841"/>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6BC82D8C" w14:textId="77777777" w:rsidR="00333639" w:rsidRPr="00333639" w:rsidRDefault="00333639" w:rsidP="00333639">
            <w:pPr>
              <w:rPr>
                <w:rFonts w:ascii="Arial" w:hAnsi="Arial" w:cs="Arial"/>
                <w:sz w:val="22"/>
                <w:szCs w:val="22"/>
              </w:rPr>
            </w:pPr>
          </w:p>
          <w:p w14:paraId="79884EBD" w14:textId="77777777" w:rsidR="00333639" w:rsidRPr="00333639" w:rsidRDefault="00333639" w:rsidP="00333639">
            <w:pPr>
              <w:rPr>
                <w:rFonts w:ascii="Arial" w:hAnsi="Arial" w:cs="Arial"/>
                <w:sz w:val="22"/>
                <w:szCs w:val="22"/>
              </w:rPr>
            </w:pPr>
          </w:p>
          <w:p w14:paraId="7D41A4AA" w14:textId="77777777" w:rsidR="00333639" w:rsidRPr="00333639" w:rsidRDefault="00333639" w:rsidP="00333639">
            <w:pPr>
              <w:rPr>
                <w:rFonts w:ascii="Arial" w:hAnsi="Arial" w:cs="Arial"/>
                <w:sz w:val="22"/>
                <w:szCs w:val="22"/>
              </w:rPr>
            </w:pPr>
          </w:p>
          <w:p w14:paraId="5A56FF46" w14:textId="77777777" w:rsidR="00333639" w:rsidRPr="00333639" w:rsidRDefault="00333639" w:rsidP="00333639">
            <w:pPr>
              <w:rPr>
                <w:rFonts w:ascii="Arial" w:hAnsi="Arial" w:cs="Arial"/>
                <w:sz w:val="22"/>
                <w:szCs w:val="22"/>
              </w:rPr>
            </w:pPr>
          </w:p>
          <w:p w14:paraId="568C0176" w14:textId="77777777" w:rsidR="00333639" w:rsidRPr="00333639" w:rsidRDefault="00333639" w:rsidP="00333639">
            <w:pPr>
              <w:rPr>
                <w:rFonts w:ascii="Arial" w:hAnsi="Arial" w:cs="Arial"/>
                <w:sz w:val="22"/>
                <w:szCs w:val="22"/>
              </w:rPr>
            </w:pPr>
          </w:p>
          <w:p w14:paraId="5420EE52" w14:textId="77777777" w:rsidR="00333639" w:rsidRPr="00333639" w:rsidRDefault="00333639" w:rsidP="00333639">
            <w:pPr>
              <w:rPr>
                <w:rFonts w:ascii="Arial" w:hAnsi="Arial" w:cs="Arial"/>
                <w:sz w:val="22"/>
                <w:szCs w:val="22"/>
              </w:rPr>
            </w:pPr>
          </w:p>
          <w:p w14:paraId="0E63B38E" w14:textId="77777777" w:rsidR="00333639" w:rsidRPr="00333639" w:rsidRDefault="00333639" w:rsidP="00333639">
            <w:pPr>
              <w:rPr>
                <w:rFonts w:ascii="Arial" w:hAnsi="Arial" w:cs="Arial"/>
                <w:sz w:val="22"/>
                <w:szCs w:val="22"/>
              </w:rPr>
            </w:pPr>
          </w:p>
        </w:tc>
        <w:tc>
          <w:tcPr>
            <w:tcW w:w="2835" w:type="dxa"/>
            <w:gridSpan w:val="2"/>
          </w:tcPr>
          <w:p w14:paraId="21EC1A6A" w14:textId="77777777" w:rsidR="00333639" w:rsidRDefault="00333639" w:rsidP="00FF451F">
            <w:pPr>
              <w:pStyle w:val="NoSpacing"/>
              <w:rPr>
                <w:rFonts w:ascii="Arial" w:hAnsi="Arial" w:cs="Arial"/>
                <w:sz w:val="22"/>
              </w:rPr>
            </w:pPr>
            <w:r w:rsidRPr="00FF451F">
              <w:rPr>
                <w:rFonts w:ascii="Arial" w:hAnsi="Arial" w:cs="Arial"/>
                <w:sz w:val="22"/>
              </w:rPr>
              <w:t xml:space="preserve">Slowly peel the first tape from the clear label.  Begin on the same side of the face where the tube is. </w:t>
            </w:r>
            <w:r w:rsidRPr="00FF451F">
              <w:rPr>
                <w:rFonts w:ascii="Arial" w:hAnsi="Arial" w:cs="Arial"/>
                <w:b/>
                <w:color w:val="FF0000"/>
                <w:sz w:val="22"/>
              </w:rPr>
              <w:t>Ensure the length of the tube is clearly visible</w:t>
            </w:r>
            <w:r w:rsidRPr="00FF451F">
              <w:rPr>
                <w:rFonts w:ascii="Arial" w:hAnsi="Arial" w:cs="Arial"/>
                <w:color w:val="FF0000"/>
                <w:sz w:val="22"/>
              </w:rPr>
              <w:t xml:space="preserve"> </w:t>
            </w:r>
            <w:r w:rsidRPr="00FF451F">
              <w:rPr>
                <w:rFonts w:ascii="Arial" w:hAnsi="Arial" w:cs="Arial"/>
                <w:sz w:val="22"/>
              </w:rPr>
              <w:t>Place the tape so the joining is at the corner of the lips on the cheek. Take the top ‘trouser leg’ and stick straight across face (between upper lip and underneath the nose)</w:t>
            </w:r>
          </w:p>
          <w:p w14:paraId="79BE2773" w14:textId="77777777" w:rsidR="00FF451F" w:rsidRPr="00FF451F" w:rsidRDefault="00FF451F" w:rsidP="00FF451F">
            <w:pPr>
              <w:pStyle w:val="NoSpacing"/>
              <w:rPr>
                <w:rFonts w:ascii="Arial" w:hAnsi="Arial" w:cs="Arial"/>
                <w:sz w:val="22"/>
              </w:rPr>
            </w:pPr>
          </w:p>
          <w:p w14:paraId="0EFC69E8" w14:textId="77777777" w:rsidR="00333639" w:rsidRPr="00FF451F" w:rsidRDefault="00333639" w:rsidP="00FF451F">
            <w:pPr>
              <w:pStyle w:val="NoSpacing"/>
              <w:rPr>
                <w:rFonts w:ascii="Arial" w:hAnsi="Arial" w:cs="Arial"/>
                <w:sz w:val="22"/>
              </w:rPr>
            </w:pPr>
            <w:r w:rsidRPr="00FF451F">
              <w:rPr>
                <w:rFonts w:ascii="Arial" w:hAnsi="Arial" w:cs="Arial"/>
                <w:noProof/>
                <w:sz w:val="22"/>
              </w:rPr>
              <w:drawing>
                <wp:anchor distT="0" distB="0" distL="114300" distR="114300" simplePos="0" relativeHeight="251674624" behindDoc="0" locked="0" layoutInCell="1" allowOverlap="1" wp14:anchorId="763341C4" wp14:editId="38A17E97">
                  <wp:simplePos x="0" y="0"/>
                  <wp:positionH relativeFrom="column">
                    <wp:posOffset>37094</wp:posOffset>
                  </wp:positionH>
                  <wp:positionV relativeFrom="paragraph">
                    <wp:posOffset>-3331</wp:posOffset>
                  </wp:positionV>
                  <wp:extent cx="1500198" cy="1214446"/>
                  <wp:effectExtent l="0" t="0" r="5080" b="5080"/>
                  <wp:wrapNone/>
                  <wp:docPr id="10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7" cstate="email"/>
                          <a:srcRect/>
                          <a:stretch>
                            <a:fillRect/>
                          </a:stretch>
                        </pic:blipFill>
                        <pic:spPr bwMode="auto">
                          <a:xfrm rot="10800000">
                            <a:off x="0" y="0"/>
                            <a:ext cx="1500198" cy="1214446"/>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047797F7" w14:textId="77777777" w:rsidR="00333639" w:rsidRPr="00FF451F" w:rsidRDefault="00333639" w:rsidP="00FF451F">
            <w:pPr>
              <w:pStyle w:val="NoSpacing"/>
              <w:rPr>
                <w:rFonts w:ascii="Arial" w:hAnsi="Arial" w:cs="Arial"/>
                <w:sz w:val="22"/>
              </w:rPr>
            </w:pPr>
          </w:p>
          <w:p w14:paraId="7B0D986C" w14:textId="77777777" w:rsidR="00333639" w:rsidRPr="00FF451F" w:rsidRDefault="00333639" w:rsidP="00FF451F">
            <w:pPr>
              <w:pStyle w:val="NoSpacing"/>
              <w:rPr>
                <w:rFonts w:ascii="Arial" w:hAnsi="Arial" w:cs="Arial"/>
                <w:sz w:val="22"/>
              </w:rPr>
            </w:pPr>
          </w:p>
          <w:p w14:paraId="539D6231" w14:textId="77777777" w:rsidR="00333639" w:rsidRPr="00FF451F" w:rsidRDefault="00333639" w:rsidP="00FF451F">
            <w:pPr>
              <w:pStyle w:val="NoSpacing"/>
              <w:rPr>
                <w:rFonts w:ascii="Arial" w:hAnsi="Arial" w:cs="Arial"/>
                <w:sz w:val="22"/>
              </w:rPr>
            </w:pPr>
          </w:p>
          <w:p w14:paraId="57CCCE7C" w14:textId="77777777" w:rsidR="00333639" w:rsidRPr="00FF451F" w:rsidRDefault="00333639" w:rsidP="00FF451F">
            <w:pPr>
              <w:pStyle w:val="NoSpacing"/>
              <w:rPr>
                <w:rFonts w:ascii="Arial" w:hAnsi="Arial" w:cs="Arial"/>
                <w:sz w:val="22"/>
              </w:rPr>
            </w:pPr>
          </w:p>
          <w:p w14:paraId="671A5F55" w14:textId="77777777" w:rsidR="00333639" w:rsidRPr="00FF451F" w:rsidRDefault="00333639" w:rsidP="00FF451F">
            <w:pPr>
              <w:pStyle w:val="NoSpacing"/>
              <w:rPr>
                <w:rFonts w:ascii="Arial" w:hAnsi="Arial" w:cs="Arial"/>
                <w:sz w:val="22"/>
              </w:rPr>
            </w:pPr>
          </w:p>
          <w:p w14:paraId="79C83C7B" w14:textId="77777777" w:rsidR="00333639" w:rsidRPr="00FF451F" w:rsidRDefault="00333639" w:rsidP="00FF451F">
            <w:pPr>
              <w:pStyle w:val="NoSpacing"/>
              <w:rPr>
                <w:rFonts w:ascii="Arial" w:hAnsi="Arial" w:cs="Arial"/>
                <w:sz w:val="22"/>
              </w:rPr>
            </w:pPr>
          </w:p>
        </w:tc>
        <w:tc>
          <w:tcPr>
            <w:tcW w:w="2699" w:type="dxa"/>
            <w:gridSpan w:val="2"/>
          </w:tcPr>
          <w:p w14:paraId="11C53D83" w14:textId="77777777" w:rsidR="00333639" w:rsidRPr="00FF451F" w:rsidRDefault="00333639" w:rsidP="00FF451F">
            <w:pPr>
              <w:pStyle w:val="NoSpacing"/>
              <w:rPr>
                <w:rFonts w:ascii="Arial" w:hAnsi="Arial" w:cs="Arial"/>
                <w:sz w:val="22"/>
              </w:rPr>
            </w:pPr>
            <w:r w:rsidRPr="00FF451F">
              <w:rPr>
                <w:rFonts w:ascii="Arial" w:hAnsi="Arial" w:cs="Arial"/>
                <w:sz w:val="22"/>
              </w:rPr>
              <w:t>Confirm the position of the tube before applying the bottom ‘trouser leg’.</w:t>
            </w:r>
          </w:p>
          <w:p w14:paraId="56D583C2" w14:textId="77777777" w:rsidR="00333639" w:rsidRPr="00FF451F" w:rsidRDefault="00333639" w:rsidP="00FF451F">
            <w:pPr>
              <w:pStyle w:val="NoSpacing"/>
              <w:rPr>
                <w:rFonts w:ascii="Arial" w:hAnsi="Arial" w:cs="Arial"/>
                <w:sz w:val="22"/>
              </w:rPr>
            </w:pPr>
            <w:r w:rsidRPr="00FF451F">
              <w:rPr>
                <w:rFonts w:ascii="Arial" w:hAnsi="Arial" w:cs="Arial"/>
                <w:sz w:val="22"/>
              </w:rPr>
              <w:t>Wrap the bottom trouser around the tube close to the lips, winding up the tube in a spiral fashion.</w:t>
            </w:r>
          </w:p>
          <w:p w14:paraId="582C9A05" w14:textId="77777777" w:rsidR="00FF451F" w:rsidRDefault="00333639" w:rsidP="00FF451F">
            <w:pPr>
              <w:pStyle w:val="NoSpacing"/>
              <w:rPr>
                <w:rFonts w:ascii="Arial" w:hAnsi="Arial" w:cs="Arial"/>
                <w:sz w:val="22"/>
              </w:rPr>
            </w:pPr>
            <w:r w:rsidRPr="00FF451F">
              <w:rPr>
                <w:rFonts w:ascii="Arial" w:hAnsi="Arial" w:cs="Arial"/>
                <w:noProof/>
                <w:sz w:val="22"/>
              </w:rPr>
              <w:drawing>
                <wp:anchor distT="0" distB="0" distL="114300" distR="114300" simplePos="0" relativeHeight="251661312" behindDoc="0" locked="0" layoutInCell="1" allowOverlap="1" wp14:anchorId="15491CCA" wp14:editId="2A9132AE">
                  <wp:simplePos x="0" y="0"/>
                  <wp:positionH relativeFrom="column">
                    <wp:posOffset>-23342</wp:posOffset>
                  </wp:positionH>
                  <wp:positionV relativeFrom="paragraph">
                    <wp:posOffset>1167441</wp:posOffset>
                  </wp:positionV>
                  <wp:extent cx="1483743" cy="1293962"/>
                  <wp:effectExtent l="0" t="0" r="2540" b="1905"/>
                  <wp:wrapNone/>
                  <wp:docPr id="10" name="Picture 9" descr="DSCF1034"/>
                  <wp:cNvGraphicFramePr/>
                  <a:graphic xmlns:a="http://schemas.openxmlformats.org/drawingml/2006/main">
                    <a:graphicData uri="http://schemas.openxmlformats.org/drawingml/2006/picture">
                      <pic:pic xmlns:pic="http://schemas.openxmlformats.org/drawingml/2006/picture">
                        <pic:nvPicPr>
                          <pic:cNvPr id="10" name="Picture 9" descr="DSCF1034"/>
                          <pic:cNvPicPr/>
                        </pic:nvPicPr>
                        <pic:blipFill>
                          <a:blip r:embed="rId8" cstate="email"/>
                          <a:srcRect/>
                          <a:stretch>
                            <a:fillRect/>
                          </a:stretch>
                        </pic:blipFill>
                        <pic:spPr bwMode="auto">
                          <a:xfrm>
                            <a:off x="0" y="0"/>
                            <a:ext cx="1483743" cy="129396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21D84E9" w14:textId="77777777" w:rsidR="00333639" w:rsidRPr="00FF451F" w:rsidRDefault="00333639" w:rsidP="00FF451F">
            <w:pPr>
              <w:pStyle w:val="NoSpacing"/>
              <w:rPr>
                <w:rFonts w:ascii="Arial" w:hAnsi="Arial" w:cs="Arial"/>
                <w:sz w:val="22"/>
              </w:rPr>
            </w:pPr>
            <w:r w:rsidRPr="00FF451F">
              <w:rPr>
                <w:rFonts w:ascii="Arial" w:hAnsi="Arial" w:cs="Arial"/>
                <w:i/>
                <w:color w:val="FF0000"/>
                <w:sz w:val="22"/>
              </w:rPr>
              <w:t>Ensure when strapping that lips and nares are kept visible and that you do not tape over them</w:t>
            </w:r>
          </w:p>
        </w:tc>
        <w:tc>
          <w:tcPr>
            <w:tcW w:w="2925" w:type="dxa"/>
          </w:tcPr>
          <w:p w14:paraId="0180C959" w14:textId="77777777" w:rsidR="00333639" w:rsidRPr="00333639" w:rsidRDefault="00333639" w:rsidP="00333639">
            <w:pPr>
              <w:pStyle w:val="NormalWeb"/>
              <w:spacing w:before="0" w:beforeAutospacing="0" w:after="0" w:afterAutospacing="0"/>
              <w:jc w:val="both"/>
              <w:rPr>
                <w:rFonts w:ascii="Arial" w:hAnsi="Arial" w:cs="Arial"/>
                <w:sz w:val="22"/>
                <w:szCs w:val="22"/>
              </w:rPr>
            </w:pPr>
            <w:r w:rsidRPr="00333639">
              <w:rPr>
                <w:rFonts w:ascii="Arial" w:hAnsi="Arial" w:cs="Arial"/>
                <w:color w:val="000000" w:themeColor="text1"/>
                <w:kern w:val="24"/>
                <w:sz w:val="22"/>
                <w:szCs w:val="22"/>
              </w:rPr>
              <w:t>Ensure the top of the tube is still visible after strapping (approximately 2cm). Once the tape is in place fold over a small piece in order to aid removal of the tapes for re-positioning.</w:t>
            </w:r>
          </w:p>
          <w:p w14:paraId="44B9019F" w14:textId="77777777" w:rsidR="00333639" w:rsidRPr="00333639" w:rsidRDefault="00333639" w:rsidP="00333639">
            <w:pPr>
              <w:rPr>
                <w:rFonts w:ascii="Arial" w:hAnsi="Arial" w:cs="Arial"/>
                <w:sz w:val="22"/>
                <w:szCs w:val="22"/>
              </w:rPr>
            </w:pPr>
            <w:r w:rsidRPr="00333639">
              <w:rPr>
                <w:rFonts w:ascii="Arial" w:hAnsi="Arial" w:cs="Arial"/>
                <w:noProof/>
                <w:sz w:val="22"/>
                <w:szCs w:val="22"/>
              </w:rPr>
              <w:drawing>
                <wp:anchor distT="0" distB="0" distL="114300" distR="114300" simplePos="0" relativeHeight="251662336" behindDoc="0" locked="0" layoutInCell="1" allowOverlap="1" wp14:anchorId="378C3D5D" wp14:editId="1F52049F">
                  <wp:simplePos x="0" y="0"/>
                  <wp:positionH relativeFrom="column">
                    <wp:posOffset>71648</wp:posOffset>
                  </wp:positionH>
                  <wp:positionV relativeFrom="paragraph">
                    <wp:posOffset>1139059</wp:posOffset>
                  </wp:positionV>
                  <wp:extent cx="1578634" cy="1319842"/>
                  <wp:effectExtent l="0" t="0" r="2540" b="0"/>
                  <wp:wrapNone/>
                  <wp:docPr id="11" name="Picture 10" descr="DSCF1036"/>
                  <wp:cNvGraphicFramePr/>
                  <a:graphic xmlns:a="http://schemas.openxmlformats.org/drawingml/2006/main">
                    <a:graphicData uri="http://schemas.openxmlformats.org/drawingml/2006/picture">
                      <pic:pic xmlns:pic="http://schemas.openxmlformats.org/drawingml/2006/picture">
                        <pic:nvPicPr>
                          <pic:cNvPr id="11" name="Picture 10" descr="DSCF1036"/>
                          <pic:cNvPicPr/>
                        </pic:nvPicPr>
                        <pic:blipFill>
                          <a:blip r:embed="rId9" cstate="email"/>
                          <a:srcRect/>
                          <a:stretch>
                            <a:fillRect/>
                          </a:stretch>
                        </pic:blipFill>
                        <pic:spPr bwMode="auto">
                          <a:xfrm>
                            <a:off x="0" y="0"/>
                            <a:ext cx="1578634" cy="131984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333639" w:rsidRPr="00333639" w14:paraId="6BB6F780" w14:textId="77777777" w:rsidTr="00333639">
        <w:trPr>
          <w:trHeight w:val="3736"/>
        </w:trPr>
        <w:tc>
          <w:tcPr>
            <w:tcW w:w="3686" w:type="dxa"/>
            <w:gridSpan w:val="2"/>
          </w:tcPr>
          <w:p w14:paraId="32183F1C" w14:textId="77777777" w:rsidR="00333639" w:rsidRPr="004C6C98" w:rsidRDefault="00333639" w:rsidP="004C6C98">
            <w:pPr>
              <w:pStyle w:val="NoSpacing"/>
              <w:rPr>
                <w:rFonts w:ascii="Arial" w:hAnsi="Arial" w:cs="Arial"/>
                <w:sz w:val="22"/>
              </w:rPr>
            </w:pPr>
            <w:r w:rsidRPr="004C6C98">
              <w:rPr>
                <w:rFonts w:ascii="Arial" w:hAnsi="Arial" w:cs="Arial"/>
                <w:sz w:val="22"/>
              </w:rPr>
              <w:t>Take the second tape &amp; begin from the other side of the face. Again, place the tape at the corner of the mouth, outside of the lips on the cheek. Take the bottom ‘trouser leg and tape directly across the face underneath the bottom lip.</w:t>
            </w:r>
          </w:p>
          <w:p w14:paraId="6739E62B" w14:textId="77777777" w:rsidR="00333639" w:rsidRPr="004C6C98" w:rsidRDefault="00333639" w:rsidP="004C6C98">
            <w:pPr>
              <w:pStyle w:val="NoSpacing"/>
              <w:rPr>
                <w:rFonts w:ascii="Arial" w:hAnsi="Arial" w:cs="Arial"/>
                <w:sz w:val="22"/>
              </w:rPr>
            </w:pPr>
          </w:p>
          <w:p w14:paraId="333FE706" w14:textId="77777777" w:rsidR="00333639" w:rsidRPr="004C6C98" w:rsidRDefault="00333639" w:rsidP="004C6C98">
            <w:pPr>
              <w:pStyle w:val="NoSpacing"/>
              <w:rPr>
                <w:rFonts w:ascii="Arial" w:hAnsi="Arial" w:cs="Arial"/>
                <w:sz w:val="22"/>
              </w:rPr>
            </w:pPr>
          </w:p>
          <w:p w14:paraId="358E9E22" w14:textId="77777777" w:rsidR="00333639" w:rsidRPr="004C6C98" w:rsidRDefault="00333639" w:rsidP="004C6C98">
            <w:pPr>
              <w:pStyle w:val="NoSpacing"/>
              <w:rPr>
                <w:rFonts w:ascii="Arial" w:hAnsi="Arial" w:cs="Arial"/>
                <w:sz w:val="22"/>
              </w:rPr>
            </w:pPr>
            <w:r w:rsidRPr="004C6C98">
              <w:rPr>
                <w:rFonts w:ascii="Arial" w:hAnsi="Arial" w:cs="Arial"/>
                <w:noProof/>
                <w:sz w:val="22"/>
              </w:rPr>
              <w:drawing>
                <wp:anchor distT="0" distB="0" distL="114300" distR="114300" simplePos="0" relativeHeight="251663360" behindDoc="0" locked="0" layoutInCell="1" allowOverlap="1" wp14:anchorId="36555417" wp14:editId="2887FF36">
                  <wp:simplePos x="0" y="0"/>
                  <wp:positionH relativeFrom="column">
                    <wp:posOffset>154724</wp:posOffset>
                  </wp:positionH>
                  <wp:positionV relativeFrom="paragraph">
                    <wp:posOffset>138454</wp:posOffset>
                  </wp:positionV>
                  <wp:extent cx="1854680" cy="1362974"/>
                  <wp:effectExtent l="0" t="0" r="0" b="8890"/>
                  <wp:wrapNone/>
                  <wp:docPr id="12" name="Picture 11" descr="DSCF1037b"/>
                  <wp:cNvGraphicFramePr/>
                  <a:graphic xmlns:a="http://schemas.openxmlformats.org/drawingml/2006/main">
                    <a:graphicData uri="http://schemas.openxmlformats.org/drawingml/2006/picture">
                      <pic:pic xmlns:pic="http://schemas.openxmlformats.org/drawingml/2006/picture">
                        <pic:nvPicPr>
                          <pic:cNvPr id="12" name="Picture 11" descr="DSCF1037b"/>
                          <pic:cNvPicPr/>
                        </pic:nvPicPr>
                        <pic:blipFill>
                          <a:blip r:embed="rId10" cstate="email"/>
                          <a:srcRect/>
                          <a:stretch>
                            <a:fillRect/>
                          </a:stretch>
                        </pic:blipFill>
                        <pic:spPr bwMode="auto">
                          <a:xfrm>
                            <a:off x="0" y="0"/>
                            <a:ext cx="1854680" cy="13629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B5546BC" w14:textId="77777777" w:rsidR="00333639" w:rsidRPr="004C6C98" w:rsidRDefault="00333639" w:rsidP="004C6C98">
            <w:pPr>
              <w:pStyle w:val="NoSpacing"/>
              <w:rPr>
                <w:rFonts w:ascii="Arial" w:hAnsi="Arial" w:cs="Arial"/>
                <w:sz w:val="22"/>
              </w:rPr>
            </w:pPr>
          </w:p>
          <w:p w14:paraId="51875F9B" w14:textId="77777777" w:rsidR="00333639" w:rsidRPr="004C6C98" w:rsidRDefault="00333639" w:rsidP="004C6C98">
            <w:pPr>
              <w:pStyle w:val="NoSpacing"/>
              <w:rPr>
                <w:rFonts w:ascii="Arial" w:hAnsi="Arial" w:cs="Arial"/>
                <w:sz w:val="22"/>
              </w:rPr>
            </w:pPr>
          </w:p>
          <w:p w14:paraId="516B97D2" w14:textId="77777777" w:rsidR="00333639" w:rsidRPr="004C6C98" w:rsidRDefault="00333639" w:rsidP="004C6C98">
            <w:pPr>
              <w:pStyle w:val="NoSpacing"/>
              <w:rPr>
                <w:rFonts w:ascii="Arial" w:hAnsi="Arial" w:cs="Arial"/>
                <w:sz w:val="22"/>
              </w:rPr>
            </w:pPr>
          </w:p>
          <w:p w14:paraId="27AC3D50" w14:textId="77777777" w:rsidR="00333639" w:rsidRPr="004C6C98" w:rsidRDefault="00333639" w:rsidP="004C6C98">
            <w:pPr>
              <w:pStyle w:val="NoSpacing"/>
              <w:rPr>
                <w:rFonts w:ascii="Arial" w:hAnsi="Arial" w:cs="Arial"/>
                <w:sz w:val="22"/>
              </w:rPr>
            </w:pPr>
          </w:p>
          <w:p w14:paraId="15B900BB" w14:textId="77777777" w:rsidR="00333639" w:rsidRPr="004C6C98" w:rsidRDefault="00333639" w:rsidP="004C6C98">
            <w:pPr>
              <w:pStyle w:val="NoSpacing"/>
              <w:rPr>
                <w:rFonts w:ascii="Arial" w:hAnsi="Arial" w:cs="Arial"/>
                <w:sz w:val="22"/>
              </w:rPr>
            </w:pPr>
          </w:p>
          <w:p w14:paraId="755DB12A" w14:textId="77777777" w:rsidR="00333639" w:rsidRPr="004C6C98" w:rsidRDefault="00333639" w:rsidP="004C6C98">
            <w:pPr>
              <w:pStyle w:val="NoSpacing"/>
              <w:rPr>
                <w:rFonts w:ascii="Arial" w:hAnsi="Arial" w:cs="Arial"/>
                <w:sz w:val="22"/>
              </w:rPr>
            </w:pPr>
          </w:p>
        </w:tc>
        <w:tc>
          <w:tcPr>
            <w:tcW w:w="3969" w:type="dxa"/>
            <w:gridSpan w:val="2"/>
          </w:tcPr>
          <w:p w14:paraId="2662910B" w14:textId="77777777" w:rsidR="00333639" w:rsidRPr="004C6C98" w:rsidRDefault="00333639" w:rsidP="004C6C98">
            <w:pPr>
              <w:pStyle w:val="NoSpacing"/>
              <w:rPr>
                <w:rFonts w:ascii="Arial" w:hAnsi="Arial" w:cs="Arial"/>
                <w:sz w:val="22"/>
              </w:rPr>
            </w:pPr>
            <w:r w:rsidRPr="004C6C98">
              <w:rPr>
                <w:rFonts w:ascii="Arial" w:hAnsi="Arial" w:cs="Arial"/>
                <w:sz w:val="22"/>
              </w:rPr>
              <w:t>Take the top ‘trouser Leg’ and place along the face (underneath the nose and above the top lip).</w:t>
            </w:r>
          </w:p>
          <w:p w14:paraId="2E632558" w14:textId="77777777" w:rsidR="00333639" w:rsidRPr="004C6C98" w:rsidRDefault="00333639" w:rsidP="004C6C98">
            <w:pPr>
              <w:pStyle w:val="NoSpacing"/>
              <w:rPr>
                <w:rFonts w:ascii="Arial" w:hAnsi="Arial" w:cs="Arial"/>
                <w:sz w:val="22"/>
              </w:rPr>
            </w:pPr>
            <w:r w:rsidRPr="004C6C98">
              <w:rPr>
                <w:rFonts w:ascii="Arial" w:hAnsi="Arial" w:cs="Arial"/>
                <w:noProof/>
                <w:sz w:val="22"/>
              </w:rPr>
              <w:drawing>
                <wp:anchor distT="0" distB="0" distL="114300" distR="114300" simplePos="0" relativeHeight="251664384" behindDoc="0" locked="0" layoutInCell="1" allowOverlap="1" wp14:anchorId="60E45F0C" wp14:editId="04567DFB">
                  <wp:simplePos x="0" y="0"/>
                  <wp:positionH relativeFrom="column">
                    <wp:posOffset>264208</wp:posOffset>
                  </wp:positionH>
                  <wp:positionV relativeFrom="paragraph">
                    <wp:posOffset>1128850</wp:posOffset>
                  </wp:positionV>
                  <wp:extent cx="1820173" cy="1354347"/>
                  <wp:effectExtent l="0" t="0" r="8890" b="0"/>
                  <wp:wrapNone/>
                  <wp:docPr id="13" name="Picture 12" descr="DSCF1038"/>
                  <wp:cNvGraphicFramePr/>
                  <a:graphic xmlns:a="http://schemas.openxmlformats.org/drawingml/2006/main">
                    <a:graphicData uri="http://schemas.openxmlformats.org/drawingml/2006/picture">
                      <pic:pic xmlns:pic="http://schemas.openxmlformats.org/drawingml/2006/picture">
                        <pic:nvPicPr>
                          <pic:cNvPr id="13" name="Picture 12" descr="DSCF1038"/>
                          <pic:cNvPicPr/>
                        </pic:nvPicPr>
                        <pic:blipFill>
                          <a:blip r:embed="rId11" cstate="email"/>
                          <a:srcRect/>
                          <a:stretch>
                            <a:fillRect/>
                          </a:stretch>
                        </pic:blipFill>
                        <pic:spPr bwMode="auto">
                          <a:xfrm>
                            <a:off x="0" y="0"/>
                            <a:ext cx="1820173" cy="135434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3634" w:type="dxa"/>
            <w:gridSpan w:val="2"/>
          </w:tcPr>
          <w:p w14:paraId="2C9C6C59" w14:textId="77777777" w:rsidR="00333639" w:rsidRPr="004C6C98" w:rsidRDefault="004C6C98" w:rsidP="004C6C98">
            <w:pPr>
              <w:pStyle w:val="NoSpacing"/>
              <w:rPr>
                <w:rFonts w:ascii="Arial" w:hAnsi="Arial" w:cs="Arial"/>
                <w:sz w:val="22"/>
              </w:rPr>
            </w:pPr>
            <w:r w:rsidRPr="004C6C98">
              <w:rPr>
                <w:rFonts w:ascii="Arial" w:hAnsi="Arial" w:cs="Arial"/>
                <w:noProof/>
                <w:sz w:val="22"/>
              </w:rPr>
              <w:drawing>
                <wp:anchor distT="0" distB="0" distL="114300" distR="114300" simplePos="0" relativeHeight="251665408" behindDoc="1" locked="0" layoutInCell="1" allowOverlap="1" wp14:anchorId="774E30E9" wp14:editId="052BC4FA">
                  <wp:simplePos x="0" y="0"/>
                  <wp:positionH relativeFrom="column">
                    <wp:posOffset>193555</wp:posOffset>
                  </wp:positionH>
                  <wp:positionV relativeFrom="paragraph">
                    <wp:posOffset>1576573</wp:posOffset>
                  </wp:positionV>
                  <wp:extent cx="1785620" cy="1362710"/>
                  <wp:effectExtent l="0" t="0" r="5080" b="8890"/>
                  <wp:wrapTight wrapText="bothSides">
                    <wp:wrapPolygon edited="0">
                      <wp:start x="0" y="0"/>
                      <wp:lineTo x="0" y="21439"/>
                      <wp:lineTo x="21431" y="21439"/>
                      <wp:lineTo x="21431" y="0"/>
                      <wp:lineTo x="0" y="0"/>
                    </wp:wrapPolygon>
                  </wp:wrapTight>
                  <wp:docPr id="14" name="Picture 13" descr="DSCF1039"/>
                  <wp:cNvGraphicFramePr/>
                  <a:graphic xmlns:a="http://schemas.openxmlformats.org/drawingml/2006/main">
                    <a:graphicData uri="http://schemas.openxmlformats.org/drawingml/2006/picture">
                      <pic:pic xmlns:pic="http://schemas.openxmlformats.org/drawingml/2006/picture">
                        <pic:nvPicPr>
                          <pic:cNvPr id="14" name="Picture 13" descr="DSCF1039"/>
                          <pic:cNvPicPr/>
                        </pic:nvPicPr>
                        <pic:blipFill>
                          <a:blip r:embed="rId12" cstate="email"/>
                          <a:srcRect/>
                          <a:stretch>
                            <a:fillRect/>
                          </a:stretch>
                        </pic:blipFill>
                        <pic:spPr bwMode="auto">
                          <a:xfrm>
                            <a:off x="0" y="0"/>
                            <a:ext cx="1785620" cy="13627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33639" w:rsidRPr="004C6C98">
              <w:rPr>
                <w:rFonts w:ascii="Arial" w:hAnsi="Arial" w:cs="Arial"/>
                <w:sz w:val="22"/>
              </w:rPr>
              <w:t>Once you have reached the corner of the mouth carefully proceed to wrap the tape around the tube moving up the tube as you go. Ensure you tape as close to t</w:t>
            </w:r>
            <w:r w:rsidRPr="004C6C98">
              <w:rPr>
                <w:rFonts w:ascii="Arial" w:hAnsi="Arial" w:cs="Arial"/>
                <w:sz w:val="22"/>
              </w:rPr>
              <w:t xml:space="preserve">he required length as possible. Again </w:t>
            </w:r>
            <w:r w:rsidR="00333639" w:rsidRPr="004C6C98">
              <w:rPr>
                <w:rFonts w:ascii="Arial" w:hAnsi="Arial" w:cs="Arial"/>
                <w:sz w:val="22"/>
              </w:rPr>
              <w:t>ensure you leave approximately 2cm of the top of the tube visible.</w:t>
            </w:r>
          </w:p>
          <w:p w14:paraId="07F561D6" w14:textId="77777777" w:rsidR="00333639" w:rsidRPr="00333639" w:rsidRDefault="00333639" w:rsidP="00333639">
            <w:pPr>
              <w:rPr>
                <w:rFonts w:ascii="Arial" w:hAnsi="Arial" w:cs="Arial"/>
                <w:sz w:val="22"/>
                <w:szCs w:val="22"/>
              </w:rPr>
            </w:pPr>
          </w:p>
        </w:tc>
      </w:tr>
    </w:tbl>
    <w:p w14:paraId="6541E282" w14:textId="77777777" w:rsidR="00000000" w:rsidRPr="00333639" w:rsidRDefault="00F97F34" w:rsidP="00333639">
      <w:pPr>
        <w:rPr>
          <w:rFonts w:ascii="Arial" w:hAnsi="Arial" w:cs="Arial"/>
        </w:rPr>
      </w:pPr>
      <w:r w:rsidRPr="00333639">
        <w:rPr>
          <w:rFonts w:ascii="Arial" w:hAnsi="Arial" w:cs="Arial"/>
          <w:noProof/>
        </w:rPr>
        <mc:AlternateContent>
          <mc:Choice Requires="wps">
            <w:drawing>
              <wp:anchor distT="0" distB="0" distL="114300" distR="114300" simplePos="0" relativeHeight="251675648" behindDoc="0" locked="0" layoutInCell="1" allowOverlap="1" wp14:anchorId="35538C47" wp14:editId="61395EE0">
                <wp:simplePos x="0" y="0"/>
                <wp:positionH relativeFrom="column">
                  <wp:posOffset>2114550</wp:posOffset>
                </wp:positionH>
                <wp:positionV relativeFrom="paragraph">
                  <wp:posOffset>7214870</wp:posOffset>
                </wp:positionV>
                <wp:extent cx="2171700" cy="103687"/>
                <wp:effectExtent l="0" t="0" r="0" b="0"/>
                <wp:wrapNone/>
                <wp:docPr id="25" name="Footer Placeholder 2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171700" cy="103687"/>
                        </a:xfrm>
                        <a:prstGeom prst="rect">
                          <a:avLst/>
                        </a:prstGeom>
                      </wps:spPr>
                      <wps:txbx>
                        <w:txbxContent>
                          <w:p w14:paraId="6187009A" w14:textId="77777777" w:rsidR="00F97F34" w:rsidRDefault="00F97F34" w:rsidP="00F97F34">
                            <w:pPr>
                              <w:pStyle w:val="NormalWeb"/>
                              <w:spacing w:before="0" w:beforeAutospacing="0" w:after="0" w:afterAutospacing="0"/>
                              <w:jc w:val="center"/>
                            </w:pPr>
                            <w:r>
                              <w:rPr>
                                <w:rFonts w:asciiTheme="minorHAnsi" w:hAnsi="Calibri" w:cstheme="minorBidi"/>
                                <w:color w:val="404040" w:themeColor="text1" w:themeTint="BF"/>
                                <w:kern w:val="24"/>
                              </w:rPr>
                              <w:t>TW 01/12 KIDS version 1.0 review 2019</w:t>
                            </w:r>
                          </w:p>
                        </w:txbxContent>
                      </wps:txbx>
                      <wps:bodyPr vert="horz" lIns="91440" tIns="45720" rIns="91440" bIns="45720" rtlCol="0" anchor="ctr"/>
                    </wps:wsp>
                  </a:graphicData>
                </a:graphic>
              </wp:anchor>
            </w:drawing>
          </mc:Choice>
          <mc:Fallback>
            <w:pict>
              <v:rect w14:anchorId="35538C47" id="Footer Placeholder 24" o:spid="_x0000_s1027" style="position:absolute;margin-left:166.5pt;margin-top:568.1pt;width:171pt;height:8.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" filled="f" stroked="f">
                <o:lock v:ext="edit" grouping="t"/>
                <v:textbox>
                  <w:txbxContent>
                    <w:p w14:paraId="6187009A" w14:textId="77777777" w:rsidR="00F97F34" w:rsidRDefault="00F97F34" w:rsidP="00F97F34">
                      <w:pPr>
                        <w:pStyle w:val="NormalWeb"/>
                        <w:spacing w:before="0" w:beforeAutospacing="0" w:after="0" w:afterAutospacing="0"/>
                        <w:jc w:val="center"/>
                      </w:pPr>
                      <w:r>
                        <w:rPr>
                          <w:rFonts w:asciiTheme="minorHAnsi" w:hAnsi="Calibri" w:cstheme="minorBidi"/>
                          <w:color w:val="404040" w:themeColor="text1" w:themeTint="BF"/>
                          <w:kern w:val="24"/>
                        </w:rPr>
                        <w:t>TW 01/12 KIDS version 1.0 review 2019</w:t>
                      </w:r>
                    </w:p>
                  </w:txbxContent>
                </v:textbox>
              </v:rect>
            </w:pict>
          </mc:Fallback>
        </mc:AlternateContent>
      </w:r>
    </w:p>
    <w:sectPr w:rsidR="003F7B9F" w:rsidRPr="0033363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2BD29" w14:textId="77777777" w:rsidR="00602ADF" w:rsidRDefault="00602ADF" w:rsidP="00F97F34">
      <w:pPr>
        <w:spacing w:after="0" w:line="240" w:lineRule="auto"/>
      </w:pPr>
      <w:r>
        <w:separator/>
      </w:r>
    </w:p>
  </w:endnote>
  <w:endnote w:type="continuationSeparator" w:id="0">
    <w:p w14:paraId="04943911" w14:textId="77777777" w:rsidR="00602ADF" w:rsidRDefault="00602ADF" w:rsidP="00F97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8C32A" w14:textId="77777777" w:rsidR="00333639" w:rsidRPr="00333639" w:rsidRDefault="00333639">
    <w:pPr>
      <w:pStyle w:val="Footer"/>
      <w:rPr>
        <w:rFonts w:ascii="Arial" w:hAnsi="Arial" w:cs="Arial"/>
        <w:bCs/>
        <w:sz w:val="22"/>
        <w:szCs w:val="22"/>
      </w:rPr>
    </w:pPr>
    <w:r w:rsidRPr="00333639">
      <w:rPr>
        <w:rFonts w:ascii="Arial" w:hAnsi="Arial" w:cs="Arial"/>
        <w:bCs/>
        <w:sz w:val="22"/>
        <w:szCs w:val="22"/>
      </w:rPr>
      <w:t>Guidelines for Melbourne Strapping of Oral Endotracheal Tube</w:t>
    </w:r>
  </w:p>
  <w:p w14:paraId="6303EC96" w14:textId="36DF2141" w:rsidR="00333639" w:rsidRPr="00333639" w:rsidRDefault="00333639">
    <w:pPr>
      <w:pStyle w:val="Footer"/>
      <w:rPr>
        <w:rFonts w:ascii="Arial" w:hAnsi="Arial" w:cs="Arial"/>
        <w:sz w:val="22"/>
        <w:szCs w:val="22"/>
      </w:rPr>
    </w:pPr>
    <w:r>
      <w:rPr>
        <w:rFonts w:ascii="Arial" w:hAnsi="Arial" w:cs="Arial"/>
        <w:sz w:val="22"/>
        <w:szCs w:val="22"/>
      </w:rPr>
      <w:t xml:space="preserve">V2.0 </w:t>
    </w:r>
    <w:r w:rsidRPr="00333639">
      <w:rPr>
        <w:rFonts w:ascii="Arial" w:hAnsi="Arial" w:cs="Arial"/>
        <w:sz w:val="22"/>
        <w:szCs w:val="22"/>
      </w:rPr>
      <w:t>R/V September 20</w:t>
    </w:r>
    <w:r w:rsidR="00EF5D80">
      <w:rPr>
        <w:rFonts w:ascii="Arial" w:hAnsi="Arial" w:cs="Arial"/>
        <w:sz w:val="22"/>
        <w:szCs w:val="22"/>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796D" w14:textId="77777777" w:rsidR="00602ADF" w:rsidRDefault="00602ADF" w:rsidP="00F97F34">
      <w:pPr>
        <w:spacing w:after="0" w:line="240" w:lineRule="auto"/>
      </w:pPr>
      <w:r>
        <w:separator/>
      </w:r>
    </w:p>
  </w:footnote>
  <w:footnote w:type="continuationSeparator" w:id="0">
    <w:p w14:paraId="309DBCE7" w14:textId="77777777" w:rsidR="00602ADF" w:rsidRDefault="00602ADF" w:rsidP="00F97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524F5" w14:textId="77777777" w:rsidR="00F97F34" w:rsidRPr="00333639" w:rsidRDefault="00F97F34">
    <w:pPr>
      <w:pStyle w:val="Header"/>
      <w:rPr>
        <w:sz w:val="16"/>
      </w:rPr>
    </w:pPr>
    <w:r w:rsidRPr="00333639">
      <w:rPr>
        <w:rFonts w:asciiTheme="majorHAnsi" w:hAnsiTheme="majorHAnsi"/>
        <w:noProof/>
        <w:sz w:val="16"/>
        <w:lang w:eastAsia="en-GB"/>
      </w:rPr>
      <w:drawing>
        <wp:anchor distT="0" distB="0" distL="114300" distR="114300" simplePos="0" relativeHeight="251661312" behindDoc="1" locked="0" layoutInCell="1" allowOverlap="1" wp14:anchorId="6A3F9F8D" wp14:editId="25D8D55E">
          <wp:simplePos x="0" y="0"/>
          <wp:positionH relativeFrom="margin">
            <wp:posOffset>-825689</wp:posOffset>
          </wp:positionH>
          <wp:positionV relativeFrom="paragraph">
            <wp:posOffset>-423811</wp:posOffset>
          </wp:positionV>
          <wp:extent cx="1050290" cy="1390650"/>
          <wp:effectExtent l="0" t="0" r="0" b="0"/>
          <wp:wrapTight wrapText="bothSides">
            <wp:wrapPolygon edited="0">
              <wp:start x="15671" y="0"/>
              <wp:lineTo x="10970" y="1184"/>
              <wp:lineTo x="3134" y="4142"/>
              <wp:lineTo x="392" y="6805"/>
              <wp:lineTo x="392" y="10948"/>
              <wp:lineTo x="2351" y="18641"/>
              <wp:lineTo x="0" y="19233"/>
              <wp:lineTo x="2351" y="21304"/>
              <wp:lineTo x="18805" y="21304"/>
              <wp:lineTo x="21156" y="19529"/>
              <wp:lineTo x="21156" y="10356"/>
              <wp:lineTo x="20764" y="6805"/>
              <wp:lineTo x="18805" y="0"/>
              <wp:lineTo x="15671" y="0"/>
            </wp:wrapPolygon>
          </wp:wrapTight>
          <wp:docPr id="1845503037" name="Picture 1" descr="Home - KIDS 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KIDS NTS"/>
                  <pic:cNvPicPr>
                    <a:picLocks noChangeAspect="1" noChangeArrowheads="1"/>
                  </pic:cNvPicPr>
                </pic:nvPicPr>
                <pic:blipFill>
                  <a:blip r:embed="rId1" cstate="print">
                    <a:clrChange>
                      <a:clrFrom>
                        <a:srgbClr val="FDFDFD"/>
                      </a:clrFrom>
                      <a:clrTo>
                        <a:srgbClr val="FDFDFD">
                          <a:alpha val="0"/>
                        </a:srgbClr>
                      </a:clrTo>
                    </a:clrChange>
                    <a:extLst>
                      <a:ext uri="{28A0092B-C50C-407E-A947-70E740481C1C}">
                        <a14:useLocalDpi xmlns:a14="http://schemas.microsoft.com/office/drawing/2010/main" val="0"/>
                      </a:ext>
                    </a:extLst>
                  </a:blip>
                  <a:srcRect/>
                  <a:stretch>
                    <a:fillRect/>
                  </a:stretch>
                </pic:blipFill>
                <pic:spPr bwMode="auto">
                  <a:xfrm>
                    <a:off x="0" y="0"/>
                    <a:ext cx="1050290" cy="1390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639">
      <w:rPr>
        <w:noProof/>
        <w:sz w:val="16"/>
        <w:lang w:eastAsia="en-GB"/>
      </w:rPr>
      <w:drawing>
        <wp:anchor distT="0" distB="0" distL="114300" distR="114300" simplePos="0" relativeHeight="251659264" behindDoc="1" locked="0" layoutInCell="1" allowOverlap="1" wp14:anchorId="5E40ECC1" wp14:editId="7BC78AA4">
          <wp:simplePos x="0" y="0"/>
          <wp:positionH relativeFrom="page">
            <wp:align>right</wp:align>
          </wp:positionH>
          <wp:positionV relativeFrom="paragraph">
            <wp:posOffset>-450215</wp:posOffset>
          </wp:positionV>
          <wp:extent cx="1638300" cy="810260"/>
          <wp:effectExtent l="0" t="0" r="0" b="8890"/>
          <wp:wrapTight wrapText="bothSides">
            <wp:wrapPolygon edited="0">
              <wp:start x="20847" y="0"/>
              <wp:lineTo x="14065" y="1524"/>
              <wp:lineTo x="12307" y="3047"/>
              <wp:lineTo x="12307" y="8125"/>
              <wp:lineTo x="4019" y="8125"/>
              <wp:lineTo x="4019" y="11172"/>
              <wp:lineTo x="8288" y="16251"/>
              <wp:lineTo x="0" y="20821"/>
              <wp:lineTo x="0" y="21329"/>
              <wp:lineTo x="21349" y="21329"/>
              <wp:lineTo x="21349" y="0"/>
              <wp:lineTo x="20847" y="0"/>
            </wp:wrapPolygon>
          </wp:wrapTight>
          <wp:docPr id="87548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7872233"/>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38300" cy="8102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F34"/>
    <w:rsid w:val="00333639"/>
    <w:rsid w:val="0041422D"/>
    <w:rsid w:val="00447F9D"/>
    <w:rsid w:val="004C6C98"/>
    <w:rsid w:val="00602ADF"/>
    <w:rsid w:val="00A80911"/>
    <w:rsid w:val="00EF5D80"/>
    <w:rsid w:val="00F97F34"/>
    <w:rsid w:val="00FF45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933FA"/>
  <w15:chartTrackingRefBased/>
  <w15:docId w15:val="{136A8AAE-0E9F-4FA0-9F34-EDF5DC8C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F34"/>
    <w:pPr>
      <w:spacing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F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F34"/>
    <w:rPr>
      <w:kern w:val="2"/>
      <w:sz w:val="24"/>
      <w:szCs w:val="24"/>
      <w14:ligatures w14:val="standardContextual"/>
    </w:rPr>
  </w:style>
  <w:style w:type="paragraph" w:styleId="Footer">
    <w:name w:val="footer"/>
    <w:basedOn w:val="Normal"/>
    <w:link w:val="FooterChar"/>
    <w:uiPriority w:val="99"/>
    <w:unhideWhenUsed/>
    <w:rsid w:val="00F97F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F34"/>
    <w:rPr>
      <w:kern w:val="2"/>
      <w:sz w:val="24"/>
      <w:szCs w:val="24"/>
      <w14:ligatures w14:val="standardContextual"/>
    </w:rPr>
  </w:style>
  <w:style w:type="paragraph" w:styleId="NormalWeb">
    <w:name w:val="Normal (Web)"/>
    <w:basedOn w:val="Normal"/>
    <w:uiPriority w:val="99"/>
    <w:semiHidden/>
    <w:unhideWhenUsed/>
    <w:rsid w:val="00F97F34"/>
    <w:pPr>
      <w:spacing w:before="100" w:beforeAutospacing="1" w:after="100" w:afterAutospacing="1" w:line="240" w:lineRule="auto"/>
    </w:pPr>
    <w:rPr>
      <w:rFonts w:ascii="Times New Roman" w:eastAsiaTheme="minorEastAsia" w:hAnsi="Times New Roman" w:cs="Times New Roman"/>
      <w:kern w:val="0"/>
      <w:lang w:eastAsia="en-GB"/>
      <w14:ligatures w14:val="none"/>
    </w:rPr>
  </w:style>
  <w:style w:type="table" w:styleId="TableGrid">
    <w:name w:val="Table Grid"/>
    <w:basedOn w:val="TableNormal"/>
    <w:uiPriority w:val="39"/>
    <w:rsid w:val="00F9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C6C98"/>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87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9.emf"/><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Birmingham Womens and Childrens NHS Foundation Trust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Fellows Georgina (RQ3) BCH</dc:creator>
  <cp:keywords/>
  <dc:description/>
  <cp:lastModifiedBy>Tom Mansfield</cp:lastModifiedBy>
  <cp:revision>2</cp:revision>
  <dcterms:created xsi:type="dcterms:W3CDTF">2026-05-26T10:45:00Z</dcterms:created>
  <dcterms:modified xsi:type="dcterms:W3CDTF">2026-05-26T10:45:00Z</dcterms:modified>
</cp:coreProperties>
</file>